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965BB0">
      <w:pPr>
        <w:spacing w:after="312" w:afterLines="100" w:line="440" w:lineRule="exact"/>
        <w:rPr>
          <w:rFonts w:ascii="仿宋" w:hAnsi="仿宋" w:eastAsia="仿宋"/>
          <w:sz w:val="28"/>
          <w:szCs w:val="28"/>
        </w:rPr>
      </w:pPr>
      <w:bookmarkStart w:id="0" w:name="OLE_LINK1"/>
      <w:r>
        <w:rPr>
          <w:rFonts w:hint="eastAsia" w:ascii="宋体" w:hAnsi="宋体" w:eastAsia="宋体"/>
          <w:sz w:val="24"/>
          <w:szCs w:val="24"/>
        </w:rPr>
        <w:t>附件</w:t>
      </w:r>
      <w:r>
        <w:rPr>
          <w:rFonts w:hint="eastAsia" w:ascii="仿宋" w:hAnsi="仿宋" w:eastAsia="仿宋"/>
          <w:sz w:val="28"/>
          <w:szCs w:val="28"/>
        </w:rPr>
        <w:t>：</w:t>
      </w:r>
    </w:p>
    <w:p w14:paraId="4E482D0D">
      <w:pPr>
        <w:spacing w:after="156" w:afterLines="50" w:line="440" w:lineRule="exact"/>
        <w:jc w:val="center"/>
        <w:rPr>
          <w:rFonts w:ascii="Times New Roman" w:hAnsi="Times New Roman" w:eastAsia="宋体" w:cs="Times New Roman"/>
          <w:b/>
          <w:bCs/>
          <w:kern w:val="0"/>
          <w:sz w:val="24"/>
          <w:lang w:bidi="ar"/>
        </w:rPr>
      </w:pPr>
      <w:bookmarkStart w:id="1" w:name="OLE_LINK2"/>
      <w:r>
        <w:rPr>
          <w:rFonts w:ascii="Times New Roman" w:hAnsi="Times New Roman" w:eastAsia="宋体" w:cs="Times New Roman"/>
          <w:b/>
          <w:bCs/>
          <w:kern w:val="0"/>
          <w:sz w:val="24"/>
          <w:lang w:bidi="ar"/>
        </w:rPr>
        <w:t>202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lang w:val="en-US" w:eastAsia="zh-CN" w:bidi="ar"/>
        </w:rPr>
        <w:t>5</w:t>
      </w:r>
      <w:r>
        <w:rPr>
          <w:rFonts w:ascii="Times New Roman" w:hAnsi="Times New Roman" w:eastAsia="宋体" w:cs="Times New Roman"/>
          <w:b/>
          <w:bCs/>
          <w:kern w:val="0"/>
          <w:sz w:val="24"/>
          <w:lang w:bidi="ar"/>
        </w:rPr>
        <w:t>年度明星实验室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lang w:bidi="ar"/>
        </w:rPr>
        <w:t>验收名单</w:t>
      </w:r>
      <w:bookmarkEnd w:id="1"/>
    </w:p>
    <w:tbl>
      <w:tblPr>
        <w:tblStyle w:val="5"/>
        <w:tblW w:w="829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2959"/>
        <w:gridCol w:w="1470"/>
        <w:gridCol w:w="1604"/>
      </w:tblGrid>
      <w:tr w14:paraId="463485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F53BD1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4"/>
              </w:rPr>
            </w:pPr>
            <w:bookmarkStart w:id="2" w:name="_Hlk89157834"/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学院</w:t>
            </w:r>
          </w:p>
        </w:tc>
        <w:tc>
          <w:tcPr>
            <w:tcW w:w="2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049092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实验室名称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2B3476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负责人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8883C9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4"/>
              </w:rPr>
              <w:t>类型</w:t>
            </w:r>
          </w:p>
        </w:tc>
      </w:tr>
      <w:tr w14:paraId="5A78E5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7F5EE4F">
            <w:pPr>
              <w:widowControl/>
              <w:jc w:val="center"/>
              <w:rPr>
                <w:rFonts w:hint="eastAsia" w:ascii="宋体" w:hAnsi="宋体" w:eastAsia="宋体"/>
                <w:color w:val="000000"/>
                <w:sz w:val="22"/>
                <w:szCs w:val="24"/>
              </w:rPr>
            </w:pPr>
            <w:bookmarkStart w:id="3" w:name="_Hlk89157857"/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计算机学院</w:t>
            </w:r>
          </w:p>
        </w:tc>
        <w:tc>
          <w:tcPr>
            <w:tcW w:w="2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C44196">
            <w:pPr>
              <w:widowControl/>
              <w:jc w:val="center"/>
              <w:rPr>
                <w:rFonts w:hint="eastAsia" w:ascii="宋体" w:hAnsi="宋体" w:eastAsia="宋体"/>
                <w:color w:val="000000"/>
                <w:sz w:val="22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软件测试实验室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414FF1E">
            <w:pPr>
              <w:widowControl/>
              <w:jc w:val="center"/>
              <w:rPr>
                <w:rFonts w:hint="eastAsia" w:ascii="宋体" w:hAnsi="宋体" w:eastAsia="宋体"/>
                <w:color w:val="000000"/>
                <w:sz w:val="22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杨浩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8C03C2"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实践竞赛</w:t>
            </w:r>
          </w:p>
        </w:tc>
      </w:tr>
      <w:tr w14:paraId="2F2BE8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6B08FF91">
            <w:pPr>
              <w:widowControl/>
              <w:jc w:val="center"/>
              <w:rPr>
                <w:rFonts w:hint="eastAsia" w:ascii="宋体" w:hAnsi="宋体" w:eastAsia="宋体"/>
                <w:color w:val="000000"/>
                <w:sz w:val="22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人艺数法学院</w:t>
            </w:r>
          </w:p>
        </w:tc>
        <w:tc>
          <w:tcPr>
            <w:tcW w:w="29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534153FD">
            <w:pPr>
              <w:widowControl/>
              <w:jc w:val="center"/>
              <w:rPr>
                <w:rFonts w:hint="eastAsia" w:ascii="宋体" w:hAnsi="宋体" w:eastAsia="宋体"/>
                <w:color w:val="000000"/>
                <w:sz w:val="22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陶艺&amp;模型制作实验室</w:t>
            </w:r>
          </w:p>
        </w:tc>
        <w:tc>
          <w:tcPr>
            <w:tcW w:w="14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0C3FE38F">
            <w:pPr>
              <w:widowControl/>
              <w:jc w:val="center"/>
              <w:rPr>
                <w:rFonts w:hint="eastAsia" w:ascii="宋体" w:hAnsi="宋体" w:eastAsia="宋体"/>
                <w:color w:val="000000"/>
                <w:sz w:val="22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王彩红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09A5D7"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开放共享</w:t>
            </w:r>
          </w:p>
        </w:tc>
      </w:tr>
      <w:tr w14:paraId="0EBED6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4274BDE2">
            <w:pPr>
              <w:widowControl/>
              <w:jc w:val="center"/>
              <w:rPr>
                <w:rFonts w:hint="eastAsia" w:ascii="宋体" w:hAnsi="宋体" w:eastAsia="宋体"/>
                <w:color w:val="000000"/>
                <w:sz w:val="22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机械工程学院</w:t>
            </w:r>
          </w:p>
        </w:tc>
        <w:tc>
          <w:tcPr>
            <w:tcW w:w="29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3A57207">
            <w:pPr>
              <w:widowControl/>
              <w:jc w:val="center"/>
              <w:rPr>
                <w:rFonts w:hint="eastAsia" w:ascii="宋体" w:hAnsi="宋体" w:eastAsia="宋体"/>
                <w:color w:val="000000"/>
                <w:sz w:val="22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机械科学大仪中心</w:t>
            </w:r>
          </w:p>
        </w:tc>
        <w:tc>
          <w:tcPr>
            <w:tcW w:w="14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4D1431BC">
            <w:pPr>
              <w:widowControl/>
              <w:jc w:val="center"/>
              <w:rPr>
                <w:rFonts w:hint="eastAsia" w:ascii="宋体" w:hAnsi="宋体" w:eastAsia="宋体"/>
                <w:color w:val="000000"/>
                <w:sz w:val="22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尚平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C4E62C"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开放共享</w:t>
            </w:r>
          </w:p>
        </w:tc>
      </w:tr>
      <w:tr w14:paraId="685DBD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4A393A95">
            <w:pPr>
              <w:widowControl/>
              <w:jc w:val="center"/>
              <w:rPr>
                <w:rFonts w:hint="eastAsia" w:ascii="宋体" w:hAnsi="宋体" w:eastAsia="宋体"/>
                <w:color w:val="000000"/>
                <w:sz w:val="22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前沿技术服务中心</w:t>
            </w:r>
          </w:p>
        </w:tc>
        <w:tc>
          <w:tcPr>
            <w:tcW w:w="29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946CA">
            <w:pPr>
              <w:widowControl/>
              <w:jc w:val="center"/>
              <w:rPr>
                <w:rFonts w:hint="eastAsia" w:ascii="宋体" w:hAnsi="宋体" w:eastAsia="宋体"/>
                <w:color w:val="000000"/>
                <w:sz w:val="22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信创技术应用实验室</w:t>
            </w:r>
          </w:p>
        </w:tc>
        <w:tc>
          <w:tcPr>
            <w:tcW w:w="14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D72FE">
            <w:pPr>
              <w:widowControl/>
              <w:jc w:val="center"/>
              <w:rPr>
                <w:rFonts w:hint="eastAsia" w:ascii="宋体" w:hAnsi="宋体" w:eastAsia="宋体"/>
                <w:color w:val="000000"/>
                <w:sz w:val="22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李程慧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E182A4"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实验教学兼开放共享</w:t>
            </w:r>
          </w:p>
        </w:tc>
      </w:tr>
      <w:tr w14:paraId="73C09A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6F4ADED1">
            <w:pPr>
              <w:widowControl/>
              <w:jc w:val="center"/>
              <w:rPr>
                <w:rFonts w:hint="eastAsia" w:ascii="宋体" w:hAnsi="宋体" w:eastAsia="宋体"/>
                <w:color w:val="000000"/>
                <w:sz w:val="22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电子信息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学院</w:t>
            </w:r>
          </w:p>
        </w:tc>
        <w:tc>
          <w:tcPr>
            <w:tcW w:w="29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2F5F5">
            <w:pPr>
              <w:widowControl/>
              <w:jc w:val="center"/>
              <w:rPr>
                <w:rFonts w:hint="eastAsia" w:ascii="宋体" w:hAnsi="宋体" w:eastAsia="宋体"/>
                <w:color w:val="000000"/>
                <w:sz w:val="22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先进电子材料与器件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实验室</w:t>
            </w:r>
          </w:p>
        </w:tc>
        <w:tc>
          <w:tcPr>
            <w:tcW w:w="14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27F8F">
            <w:pPr>
              <w:widowControl/>
              <w:jc w:val="center"/>
              <w:rPr>
                <w:rFonts w:hint="eastAsia" w:ascii="宋体" w:hAnsi="宋体" w:eastAsia="宋体"/>
                <w:color w:val="000000"/>
                <w:sz w:val="22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郑辉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D47CB1"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科研创</w:t>
            </w:r>
            <w:bookmarkStart w:id="4" w:name="_GoBack"/>
            <w:bookmarkEnd w:id="4"/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新</w:t>
            </w:r>
          </w:p>
        </w:tc>
      </w:tr>
      <w:bookmarkEnd w:id="2"/>
      <w:bookmarkEnd w:id="3"/>
    </w:tbl>
    <w:p w14:paraId="4448EACF">
      <w:pPr>
        <w:spacing w:before="312" w:beforeLines="100" w:line="440" w:lineRule="exact"/>
        <w:jc w:val="right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国有资产与实验室管理处</w:t>
      </w:r>
    </w:p>
    <w:bookmarkEnd w:id="0"/>
    <w:p w14:paraId="55DB4FAF">
      <w:pPr>
        <w:spacing w:line="440" w:lineRule="exact"/>
        <w:jc w:val="right"/>
        <w:rPr>
          <w:rFonts w:ascii="仿宋" w:hAnsi="仿宋" w:eastAsia="仿宋"/>
          <w:sz w:val="28"/>
          <w:szCs w:val="28"/>
        </w:rPr>
      </w:pPr>
    </w:p>
    <w:p w14:paraId="2C138BD9">
      <w:pPr>
        <w:spacing w:line="440" w:lineRule="exact"/>
        <w:jc w:val="both"/>
        <w:rPr>
          <w:rFonts w:ascii="仿宋" w:hAnsi="仿宋" w:eastAsia="仿宋"/>
          <w:sz w:val="28"/>
          <w:szCs w:val="28"/>
        </w:rPr>
      </w:pPr>
    </w:p>
    <w:p w14:paraId="3DBAE2E7">
      <w:pPr>
        <w:spacing w:line="440" w:lineRule="exact"/>
        <w:jc w:val="right"/>
        <w:rPr>
          <w:rFonts w:ascii="仿宋" w:hAnsi="仿宋" w:eastAsia="仿宋"/>
          <w:sz w:val="28"/>
          <w:szCs w:val="28"/>
        </w:rPr>
      </w:pPr>
    </w:p>
    <w:p w14:paraId="62586D95">
      <w:pPr>
        <w:spacing w:line="440" w:lineRule="exact"/>
        <w:jc w:val="right"/>
        <w:rPr>
          <w:rFonts w:ascii="仿宋" w:hAnsi="仿宋" w:eastAsia="仿宋"/>
          <w:sz w:val="28"/>
          <w:szCs w:val="28"/>
        </w:rPr>
      </w:pPr>
    </w:p>
    <w:p w14:paraId="049BF21A">
      <w:pPr>
        <w:spacing w:line="440" w:lineRule="exact"/>
        <w:jc w:val="right"/>
        <w:rPr>
          <w:rFonts w:ascii="仿宋" w:hAnsi="仿宋" w:eastAsia="仿宋"/>
          <w:sz w:val="28"/>
          <w:szCs w:val="28"/>
        </w:rPr>
      </w:pPr>
    </w:p>
    <w:p w14:paraId="36CB136C">
      <w:pPr>
        <w:spacing w:line="440" w:lineRule="exact"/>
        <w:jc w:val="right"/>
        <w:rPr>
          <w:rFonts w:ascii="仿宋" w:hAnsi="仿宋" w:eastAsia="仿宋"/>
          <w:sz w:val="28"/>
          <w:szCs w:val="28"/>
        </w:rPr>
      </w:pPr>
    </w:p>
    <w:p w14:paraId="61D86CAE">
      <w:pPr>
        <w:spacing w:line="440" w:lineRule="exact"/>
        <w:jc w:val="right"/>
        <w:rPr>
          <w:rFonts w:ascii="仿宋" w:hAnsi="仿宋" w:eastAsia="仿宋"/>
          <w:sz w:val="28"/>
          <w:szCs w:val="28"/>
        </w:rPr>
      </w:pPr>
    </w:p>
    <w:p w14:paraId="6E31E795">
      <w:pPr>
        <w:spacing w:line="440" w:lineRule="exact"/>
        <w:jc w:val="right"/>
        <w:rPr>
          <w:rFonts w:ascii="仿宋" w:hAnsi="仿宋" w:eastAsia="仿宋"/>
          <w:sz w:val="28"/>
          <w:szCs w:val="28"/>
        </w:rPr>
      </w:pPr>
    </w:p>
    <w:p w14:paraId="682993C4">
      <w:pPr>
        <w:spacing w:line="440" w:lineRule="exact"/>
        <w:jc w:val="right"/>
        <w:rPr>
          <w:rFonts w:ascii="仿宋" w:hAnsi="仿宋" w:eastAsia="仿宋"/>
          <w:sz w:val="28"/>
          <w:szCs w:val="28"/>
        </w:rPr>
      </w:pPr>
    </w:p>
    <w:p w14:paraId="6811949E">
      <w:pPr>
        <w:spacing w:line="440" w:lineRule="exact"/>
        <w:jc w:val="right"/>
        <w:rPr>
          <w:rFonts w:ascii="仿宋" w:hAnsi="仿宋" w:eastAsia="仿宋"/>
          <w:sz w:val="28"/>
          <w:szCs w:val="28"/>
        </w:rPr>
      </w:pPr>
    </w:p>
    <w:p w14:paraId="0C9106D6">
      <w:pPr>
        <w:widowControl/>
        <w:jc w:val="left"/>
        <w:rPr>
          <w:rFonts w:ascii="仿宋" w:hAnsi="仿宋" w:eastAsia="仿宋"/>
          <w:sz w:val="28"/>
          <w:szCs w:val="28"/>
        </w:rPr>
      </w:pPr>
    </w:p>
    <w:sectPr>
      <w:pgSz w:w="11906" w:h="16838"/>
      <w:pgMar w:top="1135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D5D"/>
    <w:rsid w:val="00024654"/>
    <w:rsid w:val="00187DB5"/>
    <w:rsid w:val="001F0670"/>
    <w:rsid w:val="002263A1"/>
    <w:rsid w:val="0024257C"/>
    <w:rsid w:val="00256F45"/>
    <w:rsid w:val="002612C2"/>
    <w:rsid w:val="002C27E2"/>
    <w:rsid w:val="003205C4"/>
    <w:rsid w:val="00331D0C"/>
    <w:rsid w:val="003D655C"/>
    <w:rsid w:val="004370D9"/>
    <w:rsid w:val="00485252"/>
    <w:rsid w:val="004D5FB2"/>
    <w:rsid w:val="00584D60"/>
    <w:rsid w:val="00591893"/>
    <w:rsid w:val="005A1603"/>
    <w:rsid w:val="005E2B0D"/>
    <w:rsid w:val="00752DE4"/>
    <w:rsid w:val="008B2E7A"/>
    <w:rsid w:val="008B4605"/>
    <w:rsid w:val="008F743F"/>
    <w:rsid w:val="00947AC6"/>
    <w:rsid w:val="00966375"/>
    <w:rsid w:val="009861BC"/>
    <w:rsid w:val="00994024"/>
    <w:rsid w:val="009A04A8"/>
    <w:rsid w:val="009A38CF"/>
    <w:rsid w:val="00AB71DC"/>
    <w:rsid w:val="00AF03CE"/>
    <w:rsid w:val="00B05131"/>
    <w:rsid w:val="00B61BBA"/>
    <w:rsid w:val="00B61D3E"/>
    <w:rsid w:val="00B94D5D"/>
    <w:rsid w:val="00BE6C5F"/>
    <w:rsid w:val="00BF769E"/>
    <w:rsid w:val="00C000D0"/>
    <w:rsid w:val="00C109A4"/>
    <w:rsid w:val="00C95C47"/>
    <w:rsid w:val="00CA7F7B"/>
    <w:rsid w:val="00CB6665"/>
    <w:rsid w:val="00D25D06"/>
    <w:rsid w:val="00D46568"/>
    <w:rsid w:val="00D72ECE"/>
    <w:rsid w:val="00D84B92"/>
    <w:rsid w:val="00D91AF4"/>
    <w:rsid w:val="00DA1959"/>
    <w:rsid w:val="00DC0A4D"/>
    <w:rsid w:val="00DD5FBC"/>
    <w:rsid w:val="00EB0A72"/>
    <w:rsid w:val="00EC5956"/>
    <w:rsid w:val="00F161E3"/>
    <w:rsid w:val="00F2120C"/>
    <w:rsid w:val="00F36DA4"/>
    <w:rsid w:val="00F44628"/>
    <w:rsid w:val="00F95E42"/>
    <w:rsid w:val="03012A11"/>
    <w:rsid w:val="0B4D2798"/>
    <w:rsid w:val="177469AA"/>
    <w:rsid w:val="34086058"/>
    <w:rsid w:val="38F17A02"/>
    <w:rsid w:val="53BBE7B4"/>
    <w:rsid w:val="5DEF1EB3"/>
    <w:rsid w:val="5ED86C69"/>
    <w:rsid w:val="6E7F5DE9"/>
    <w:rsid w:val="737222E3"/>
    <w:rsid w:val="742B3369"/>
    <w:rsid w:val="77A150DD"/>
    <w:rsid w:val="FF7FA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日期 字符"/>
    <w:basedOn w:val="6"/>
    <w:link w:val="2"/>
    <w:semiHidden/>
    <w:qFormat/>
    <w:uiPriority w:val="99"/>
    <w:rPr>
      <w:kern w:val="2"/>
      <w:sz w:val="21"/>
      <w:szCs w:val="22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150</Characters>
  <Lines>2</Lines>
  <Paragraphs>1</Paragraphs>
  <TotalTime>2</TotalTime>
  <ScaleCrop>false</ScaleCrop>
  <LinksUpToDate>false</LinksUpToDate>
  <CharactersWithSpaces>150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2024-09-19T02:28:00Z</dcterms:created>
  <dc:creator>lwj</dc:creator>
  <cp:lastModifiedBy>DELL</cp:lastModifiedBy>
  <cp:lastPrinted>2022-06-09T21:52:00Z</cp:lastPrinted>
  <dcterms:modified xsi:type="dcterms:W3CDTF">2026-04-30T06:33:27Z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AEDE1087BFC44FDFAE7D5CE774923B34_13</vt:lpwstr>
  </property>
  <property fmtid="{D5CDD505-2E9C-101B-9397-08002B2CF9AE}" pid="4" name="KSOTemplateDocerSaveRecord">
    <vt:lpwstr>eyJoZGlkIjoiYzZlMmI0NTg3YmUzYzk3MWQ2MDA5ZWEyMGNjMmQ3ZmIifQ==</vt:lpwstr>
  </property>
</Properties>
</file>